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8"/>
        <w:gridCol w:w="1348"/>
        <w:gridCol w:w="1113"/>
        <w:gridCol w:w="1106"/>
        <w:gridCol w:w="1145"/>
        <w:gridCol w:w="1211"/>
        <w:gridCol w:w="1240"/>
        <w:gridCol w:w="2297"/>
        <w:gridCol w:w="2482"/>
      </w:tblGrid>
      <w:tr w:rsidR="004F7082" w:rsidTr="00345582">
        <w:tc>
          <w:tcPr>
            <w:tcW w:w="12950" w:type="dxa"/>
            <w:gridSpan w:val="9"/>
            <w:vAlign w:val="center"/>
          </w:tcPr>
          <w:p w:rsidR="004F7082" w:rsidRDefault="004F7082" w:rsidP="00345582">
            <w:pPr>
              <w:bidi/>
              <w:jc w:val="center"/>
              <w:rPr>
                <w:rtl/>
              </w:rPr>
            </w:pPr>
            <w:r w:rsidRPr="00D577F6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>کل طرح های</w:t>
            </w:r>
            <w:r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 xml:space="preserve"> دستی</w:t>
            </w:r>
            <w:r w:rsidRPr="00D577F6"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 xml:space="preserve"> مصوب سال</w:t>
            </w:r>
            <w:r>
              <w:rPr>
                <w:rFonts w:ascii="Calibri" w:hAnsi="Calibri" w:cs="B Titr" w:hint="cs"/>
                <w:b/>
                <w:bCs/>
                <w:sz w:val="24"/>
                <w:szCs w:val="24"/>
                <w:rtl/>
              </w:rPr>
              <w:t xml:space="preserve"> 96</w:t>
            </w:r>
          </w:p>
        </w:tc>
      </w:tr>
      <w:tr w:rsidR="004F7082" w:rsidTr="000E55D8">
        <w:tc>
          <w:tcPr>
            <w:tcW w:w="1008" w:type="dxa"/>
            <w:vAlign w:val="center"/>
          </w:tcPr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شماره طرح</w:t>
            </w:r>
          </w:p>
        </w:tc>
        <w:tc>
          <w:tcPr>
            <w:tcW w:w="1348" w:type="dxa"/>
            <w:vAlign w:val="center"/>
          </w:tcPr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مجري / نام</w:t>
            </w:r>
          </w:p>
        </w:tc>
        <w:tc>
          <w:tcPr>
            <w:tcW w:w="1113" w:type="dxa"/>
            <w:vAlign w:val="center"/>
          </w:tcPr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پايان نامه</w:t>
            </w:r>
          </w:p>
        </w:tc>
        <w:tc>
          <w:tcPr>
            <w:tcW w:w="1106" w:type="dxa"/>
            <w:vAlign w:val="center"/>
          </w:tcPr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1145" w:type="dxa"/>
            <w:vAlign w:val="center"/>
          </w:tcPr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نام دانشجو</w:t>
            </w:r>
          </w:p>
        </w:tc>
        <w:tc>
          <w:tcPr>
            <w:tcW w:w="1211" w:type="dxa"/>
            <w:vAlign w:val="center"/>
          </w:tcPr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عنوان طرح</w:t>
            </w:r>
          </w:p>
        </w:tc>
        <w:tc>
          <w:tcPr>
            <w:tcW w:w="1240" w:type="dxa"/>
            <w:vAlign w:val="center"/>
          </w:tcPr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تاريخ عقد قرارداد</w:t>
            </w:r>
          </w:p>
        </w:tc>
        <w:tc>
          <w:tcPr>
            <w:tcW w:w="2297" w:type="dxa"/>
            <w:vAlign w:val="center"/>
          </w:tcPr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کد کميته اخلاق</w:t>
            </w:r>
          </w:p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 w:rsidRPr="00D577F6">
              <w:rPr>
                <w:rFonts w:ascii="Calibri" w:hAnsi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طرحهایی که نیاز به ثبت در سایت </w:t>
            </w:r>
            <w:proofErr w:type="spellStart"/>
            <w:r w:rsidRPr="00D577F6">
              <w:rPr>
                <w:rFonts w:ascii="Calibri" w:hAnsi="Calibri" w:cs="B Titr" w:hint="cs"/>
                <w:b/>
                <w:bCs/>
                <w:color w:val="C00000"/>
                <w:sz w:val="16"/>
                <w:szCs w:val="16"/>
              </w:rPr>
              <w:t>irct</w:t>
            </w:r>
            <w:proofErr w:type="spellEnd"/>
            <w:r w:rsidRPr="00D577F6">
              <w:rPr>
                <w:rFonts w:ascii="Calibri" w:hAnsi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دارند</w:t>
            </w:r>
          </w:p>
        </w:tc>
        <w:tc>
          <w:tcPr>
            <w:tcW w:w="2482" w:type="dxa"/>
            <w:vAlign w:val="center"/>
          </w:tcPr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Titr" w:hint="cs"/>
                <w:b/>
                <w:bCs/>
                <w:sz w:val="16"/>
                <w:szCs w:val="16"/>
                <w:rtl/>
              </w:rPr>
              <w:t>کد کميته اخلاق</w:t>
            </w:r>
          </w:p>
          <w:p w:rsidR="004F7082" w:rsidRDefault="004F7082" w:rsidP="00345582">
            <w:pPr>
              <w:bidi/>
              <w:jc w:val="center"/>
              <w:rPr>
                <w:rFonts w:ascii="Calibri" w:hAnsi="Calibri" w:cs="B Titr"/>
                <w:b/>
                <w:bCs/>
                <w:sz w:val="16"/>
                <w:szCs w:val="16"/>
                <w:rtl/>
              </w:rPr>
            </w:pPr>
            <w:r w:rsidRPr="00D577F6">
              <w:rPr>
                <w:rFonts w:ascii="Calibri" w:hAnsi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عدم نیاز به ثبت در سایت </w:t>
            </w:r>
            <w:proofErr w:type="spellStart"/>
            <w:r w:rsidRPr="00D577F6">
              <w:rPr>
                <w:rFonts w:ascii="Calibri" w:hAnsi="Calibri" w:cs="B Titr" w:hint="cs"/>
                <w:b/>
                <w:bCs/>
                <w:color w:val="C00000"/>
                <w:sz w:val="16"/>
                <w:szCs w:val="16"/>
              </w:rPr>
              <w:t>irct</w:t>
            </w:r>
            <w:proofErr w:type="spellEnd"/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دانشگاه  شهید صدوقی یزد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دکتر حسین توانگر 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پرستاری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محمدامین پیش بین 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بررسی تاثیر فشار بر نقطه پریکاردیوم 6 بر میزان تهوع بعد از عمل جراحی کاتاراکت در بیماران سالمند بیمارستان خلیلی شیراز در سال 1395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28/1/96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IR.SUMS.REC.1396.1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علوم پزشکی البرز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دکتر زهره محمودی 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معصومه رستگار 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بررسی تاثیر مشاوره گروهی سواد سلامت بر خودمراقبتی زنان با سرطان سینه مراجعه کننده به مراکز منتخب تهران سال 1395 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28/1/96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IR.SUMS.REC.1396.2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علوم پزشکی کرمان 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دکتر فرخ اباذری- بتول پورابولی 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ملیحه آرین فر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بررسی تاثیر آموزش ارتقاء هوش هیجانی بر استرس مادران دارای نوزاد نارس بستری در بخش مراقبت های ویژه نوزادان بیمارستان حضرت زینب (س) شیراز در سال 1395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28/1/96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IR.SUMS.REC.1396.3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lastRenderedPageBreak/>
              <w:t xml:space="preserve">دانشگاه علوم پزشکی کرمان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ژیلا سلطان احمدی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الهه سامانی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بررسی تاثیر مشاوره شناختی- رفتاری بر سلامت روان مادران دارای نوزاد نارس بستری در بخش مراقبت های ویژه نوزادان بیمارستان حضرت زینب (س) شهر شیراز سال 1395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28/1/96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IR.SUMS.REC.1396.4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دکتر مهدی ایمانی 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مهرداد پورشهبازی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نقش معنویت گرایی و دینداری در پذیرش تجربه درد و ارزش های زندگی مبتلایان به آرتریت روماتوئید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28/1/96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IR.SUMS.REC.1396.S137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آزاد شیراز 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منصوره امیریان زاده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عباس زارع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رابطه تیپ های شخصیتی، دلزدگی زناشویی با تعارضات زناشویی در بین زنان و مردان متاهل شاغل در مرکز بهداشت شهرستان شیراز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28/1/96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IR.SUMS.REC.1396.S138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آزاد مرودشت 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کاترین فکری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لیلا پیران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مقایسه حمایت اجتماعی و احساس مثبت به همسر در زنان باردار و غیرباردار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28/1/96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IR.SUMS.REC.1396.S139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7708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سید بصیر هاشمی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ثبت و جمع آوری اطلاعات بیماران کاندید کاشت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lastRenderedPageBreak/>
              <w:t>حلزون شنوایی مرکز فارس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lastRenderedPageBreak/>
              <w:t>1396/2/3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IR.SUMS.REC.1396.S140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7709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مهدی جهانگیری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تهیه دستورالعمل و مشاوره در خصوص ارزیابی ریسک بهداشت حرفه ای در مجتمع پتروشیمی امیرکبیر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1396/1/30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IR.SUMS.REC.1396.S141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7710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فرید زند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سامانه ثبت مراقبت های ویژه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1396/2/9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IR.SUMS.REC.1396.S142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دانشگاه پردیس بین الملل علوم پزشکی شهید صدوقی یزد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دکتر سیدسعید مظلومی محمودآباد 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دکترای تخصصی آموزش بهداشت  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مرضیه رفعت ماه 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طراحی، اجرا و ارزشیابی مداخله آموزشی مبتنی بر مدل فرآیند موازی توسعه یافته (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EPPM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) بر انجام تست غربالگری کولونوسکوپی در بستگان درجه اول بیماران مبتلا به سرطان کولورکتال: طرح ترکیبی اکتشافی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13/2/96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IR.SUMS.REC.1396.25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علوم ورزشی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سعید کمالی خواه 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تاثیر شش هفته تمرین عضلات دمی بر شاخص های عملکردی دوندگان نخبه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30/2/96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IR.SUMS.REC.1396.S143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7713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هاله قائم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ثریا زحمتکش 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بررسی شاخص های آنتروپومتریک بدو تولد و عوامل زمینه ای مرتبط با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lastRenderedPageBreak/>
              <w:t xml:space="preserve">آن در نوزادان استان فارس- 1394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lastRenderedPageBreak/>
              <w:t>1396/3/10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IR.SUMS.REC.1396.S144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7714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علی زمانی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مهندسی پزشکی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مینا زارعی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طراحی و ساخت سیستم هپتیک چند انگشتی به منظور توانبخشی ماهیچه های انگشتان دست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1396/3/16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IR.SUMS.REC.1396.S145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7715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فرخنده شریف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آموزش پزشکی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لادن رزشناس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تجارب دانشجویان پرستاری از فرآیند اجتماعی شدن حرفه ای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1396/3/16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IR.SUMS.REC.1396.S146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7716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عبدالرسول ملک پور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طراحی و ساخت نانوکیت تشخیص سریع مسمومیت با فسفین (قرص برنج)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1396/3/27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IR.SUMS.REC.1396.S147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آزاد مرودشت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سید علی موسوی 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تاثير يك دوره تمرينات منتخب بر عملكرد ريوي دانشجويان دانشگاه علوم پزشكي شيراز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21/3/96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IR.SUMS.REC.1396.51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آزاد مرودشت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حسین پیش خرد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اثر تمرينات مقاومتي بر موج هاي الكتريكي قلب دانشجويان علوم پزشكي شيراز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21/3/96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IR.SUMS.REC.1396.52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آزاد مرودشت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محمدعلی زارع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تاثیر یک دوره تمرینات مقاومتي بر ترکیب بدنی و چربی زیر پوستی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lastRenderedPageBreak/>
              <w:t>دانشجويان دانشگاه علوم پزشكي شيراز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lastRenderedPageBreak/>
              <w:t>21/3/96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IR.SUMS.REC.1396.53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معاونت بهداشتی دانشگاه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فریبا رضایی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اثربخشی برنامه پیشگیری از خودکشی با تمرکز بر نشانه های خودکشی، در شهرسان مرودشت سال 1396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21/3/96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IR.SUMS.REC.1396.56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آزاد ارسنجان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محبوبه چین آوه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زهرا پیران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پیش بینی خطرپذیری براساس تاب آوری و هوش هیجانی در بین کارکنان بیمارستان ولی عصر شهر کازرون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21/3/96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IR.SUMS.REC.1396.S148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فرحناز سعیدی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بررسی عوامل موثر در تعیین الگوی اقدام به سزارین برحسب رتبه تولد در استان فارس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21/3/96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IR.SUMS.REC.1396.S149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7717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کورش عزیزی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مریم کامکاری 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ارزیابی دیدگاه اساتید و دانشجویان علوم پزشکی شیراز درخصوص فرایند مشاوره فرهنگی مرتبط با آئین نامه اخلاق و پوشش حرفه ای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1396/4/24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IR.SUMS.REC.1396.S150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محسن ثالثي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فیزیولوژی ورزشی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حميدرضا صادقي پور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تاثير يك دوره برنامه تمرين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lastRenderedPageBreak/>
              <w:t xml:space="preserve">استقامتي همراه با عصاره گياه گلدر بر بيان ژني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PGC-1a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بافت چربي، غلظت هاي سرمي بتاتروفين و عملكرد سلولهاي بتا در رت هاي مبتلا به ديابت</w:t>
            </w:r>
            <w:r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lastRenderedPageBreak/>
              <w:t>1396/05/08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IR.SUMS.REC.1396.S320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7718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دکتر محمدرضا فتاحی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راه اندازی مرکز ثبت بیماران هپاتیت  (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Hepatitis Registry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1396/4/28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IR.SUMS.REC.1396.S440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7720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سید جلیل معصومی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مطالعه هم گروهی سلامت کارکنان دانشگاه علوم پزشکی شیراز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1396/5/14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IR.SUMS.REC.1396.S441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7721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عبدالعلی محقق زاده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حمایت از برگزاری سومین مدرسه تابستانی و استارآپ زمستانی (آموزش و تمرین کارآفرینی بر مبنای متون طب و  داروسازی سنتی و مونوگراف نویسی)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1396/5/15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IR.SUMS.REC.1396.S442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چنگیز رحیمی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سیدجواد حسینی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بررسی سبک دلبستگی و اضطراب مرگ در مبتلایان به اختلال اسکیزوفرنی با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lastRenderedPageBreak/>
              <w:t xml:space="preserve">سابقه اقدام به خودکشی و بدون سابقه خودکشی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lastRenderedPageBreak/>
              <w:t>1396/5/8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IR.SUMS.REC.1396.S443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محسن ثالثي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ابوذر هادی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تاثیر مصرف دو هفته مکمل دارچین بر هموگلوبین گلیکوزیله، گلوکز و انسولین پلاسما در مردان مبتلا به دیابت نوع دو پس از یک جلسه فعالیت ورزشی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1396/6/8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IR.SUMS.REC.1396.93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محسن ثالثي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مجید محمدی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تاثیر مصرف دو هفته مکمل یاری دارچین بر پروفایل لیپیدی مردان مبتلا به دیابت نوع دو پس از یک جلسه فعالیت ورزشی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1396/6/8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IR.SUMS.REC.1396.94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فرهاد دریانوش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PhD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شهین شیبانی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تاثیر تمرین تداومی و تناوبی با شدت بالا و بی تمرینی بر سطوح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FOXO3a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در موش های نر نژاد اسپراگوداولی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1396/6/8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IR.SUMS.REC.1396.S444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7722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نصراله عرفاني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اجراي مراحل پيش باليني و</w:t>
            </w:r>
            <w:r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فاز يك كارآزمايي باليني چند مركزي درمان با سلول هاي كشنده 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lastRenderedPageBreak/>
              <w:t>ذاتي اتولوگ با</w:t>
            </w:r>
            <w:r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استفاده از روش تكثير انتخابي اين سلول ها، در بيماران مبتلا به سرطان پستان</w:t>
            </w:r>
            <w:r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مقاوم به درمان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lastRenderedPageBreak/>
              <w:t>1396/7/1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IR.SUMS.REC.1396.104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7723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مهدی جهانگیری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sz w:val="18"/>
                <w:szCs w:val="18"/>
              </w:rPr>
            </w:pPr>
            <w:r>
              <w:rPr>
                <w:rFonts w:ascii="Calibri" w:hAnsi="Calibri" w:cs="B Nazanin" w:hint="cs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ارزیابی اثرات بهداشتی ناشی از مواجهه با عوامل زیان آور شغلی با رویکرد ریسک بهداشت حرفه ای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1396/7/25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IR.SUMS.REC.1396.S558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چنگیز رحیمی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طاهره فقیهی</w:t>
            </w:r>
          </w:p>
        </w:tc>
        <w:tc>
          <w:tcPr>
            <w:tcW w:w="1211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تاثیر القای شفقت خود بر کاهش نشانه های اضطراب، افسردگی و خستگی مراقب بیمار مبتلا به سرطان 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1396/7/26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IR.SUMS.REC.1396.S559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7725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حسین فرامرزی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sz w:val="18"/>
                <w:szCs w:val="18"/>
              </w:rPr>
            </w:pPr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زهرا سلطانی- ابوذر سلطانی 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بررسی تنوع گونه ای پشه های جنس آئدس در مناطق تحت پوشش دانشگاه علوم پزشکی شیراز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1396/08/02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IR.SUMS.REC.1396.S560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7726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علیرضا میراحمدی زاده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sz w:val="18"/>
                <w:szCs w:val="18"/>
              </w:rPr>
            </w:pPr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پروین زارع 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بررسی الگوی تغذیه با شیر مادر در 24 ساعت اول تولد در استان فارس، 1395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1396/08/02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IR.SUMS.REC.1396.S561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lastRenderedPageBreak/>
              <w:t xml:space="preserve">دانشگاه شیراز </w:t>
            </w:r>
          </w:p>
        </w:tc>
        <w:tc>
          <w:tcPr>
            <w:tcW w:w="1348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جواد نعمتی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امین یوسفی</w:t>
            </w:r>
          </w:p>
        </w:tc>
        <w:tc>
          <w:tcPr>
            <w:tcW w:w="1211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مقایسه تاثیر دو برنامه تمرین تناوبی شدید بر حساسیت انسولینی بیماران مبتلا به دیابت نوع دو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1396/08/14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IR.SUMS.REC.1396.130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فرهاد دریانوش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مرجان جوکار</w:t>
            </w:r>
          </w:p>
        </w:tc>
        <w:tc>
          <w:tcPr>
            <w:tcW w:w="1211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تاثیر غوطه وری در آب سرد پس از یک جلسه تمرین مقاومتی بر سطوح </w:t>
            </w:r>
            <w:r>
              <w:rPr>
                <w:color w:val="000000"/>
                <w:sz w:val="18"/>
                <w:szCs w:val="18"/>
              </w:rPr>
              <w:t>HSP72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بافتی و </w:t>
            </w:r>
            <w:r>
              <w:rPr>
                <w:color w:val="000000"/>
                <w:sz w:val="18"/>
                <w:szCs w:val="18"/>
              </w:rPr>
              <w:t>CK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سرمی رت های نر چاق و معمولی نژاد اسپراگوداولی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1396/08/14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IR.SUMS.REC.1396.S563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مریم کوشکی جهرمی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مریم السادات میری</w:t>
            </w:r>
          </w:p>
        </w:tc>
        <w:tc>
          <w:tcPr>
            <w:tcW w:w="1211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تاثیر یک دوره برنامه تمرینی شنا بر بیان ژن های </w:t>
            </w:r>
            <w:r>
              <w:rPr>
                <w:color w:val="000000"/>
                <w:sz w:val="18"/>
                <w:szCs w:val="18"/>
              </w:rPr>
              <w:t>CYP17A1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و </w:t>
            </w:r>
            <w:r>
              <w:rPr>
                <w:color w:val="000000"/>
                <w:sz w:val="18"/>
                <w:szCs w:val="18"/>
              </w:rPr>
              <w:t>CYP19A1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در بافت تخمدان رت های ویستار مبتلا به سندرم تخمدان پلی کیستیک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1396/08/14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IR.SUMS.REC.1396.S566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مریم کوشکی جهرمی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شیوا جهانی گلبر</w:t>
            </w:r>
          </w:p>
        </w:tc>
        <w:tc>
          <w:tcPr>
            <w:tcW w:w="1211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تاثیر تمرین استقامتی بر بیان </w:t>
            </w:r>
            <w:r>
              <w:rPr>
                <w:color w:val="000000"/>
                <w:sz w:val="18"/>
                <w:szCs w:val="18"/>
              </w:rPr>
              <w:t>GAP-43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و </w:t>
            </w:r>
            <w:r>
              <w:rPr>
                <w:color w:val="000000"/>
                <w:sz w:val="18"/>
                <w:szCs w:val="18"/>
              </w:rPr>
              <w:t>CAP-1</w:t>
            </w: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در بافت مخچه رت های نر نژاد ویستار مبتلا به نروپاتی ناشی از دیابت و غیر دیابتی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1396/08/14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IR.SUMS.REC.1396.S569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lastRenderedPageBreak/>
              <w:t xml:space="preserve">دانشگاه شیراز </w:t>
            </w:r>
          </w:p>
        </w:tc>
        <w:tc>
          <w:tcPr>
            <w:tcW w:w="1348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علی اصغر فلاحی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یعقوب هاشمی</w:t>
            </w:r>
          </w:p>
        </w:tc>
        <w:tc>
          <w:tcPr>
            <w:tcW w:w="1211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تاثیر مکمل نیترات بر شاخص های کوفتگی عضلانی تاخیری پس از یک جلسه تمرین مقاومتی ایستگاهی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1396/08/14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IR.SUMS.REC.1396.S696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سیدمحمدرضاتقوی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مرضیه شهامت منش</w:t>
            </w:r>
          </w:p>
        </w:tc>
        <w:tc>
          <w:tcPr>
            <w:tcW w:w="1211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ارتباط دل بستگی و احساس خوشبختی وجودی در بیماران مبتلا به اسکلورز چندگانه نقش واسطه ای شناخت خود،  کنترل خود، شفقت خود و مکانیزم دفاعی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1396/08/14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IR.SUMS.REC.1396.S732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سیدمحمدرضاتقوی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سولماز کاویانی فر</w:t>
            </w:r>
          </w:p>
        </w:tc>
        <w:tc>
          <w:tcPr>
            <w:tcW w:w="1211" w:type="dxa"/>
            <w:vAlign w:val="bottom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مطالعه ی دلایل و پیامدهای اقدام به خودکشی در نظام معنایی زنان شهر شیراز: به سوی یک نظریه ی زمینه ای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1396/08/14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IR.SUMS.REC.1396.S733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7727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سامان نیک اقبالیان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sz w:val="18"/>
                <w:szCs w:val="18"/>
              </w:rPr>
            </w:pPr>
            <w:r>
              <w:rPr>
                <w:rFonts w:ascii="Calibri" w:hAnsi="Calibri" w:cs="B Nazanin" w:hint="cs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مقایسه کارآیی کالبدگشایی با استفاده از لاپاروسکوپی و کالبدگشایی معمولی در  تشخیص جراحات و علت مرگ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1396/9/5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IR.SUMS.REC.1396.S734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lastRenderedPageBreak/>
              <w:t>7728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علیرضا چوبینه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sz w:val="18"/>
                <w:szCs w:val="18"/>
              </w:rPr>
            </w:pPr>
            <w:r>
              <w:rPr>
                <w:rFonts w:ascii="Calibri" w:hAnsi="Calibri" w:cs="B Nazanin" w:hint="cs"/>
                <w:sz w:val="18"/>
                <w:szCs w:val="18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برنامه مداخله ای ارگونومی مشارکتی با تأکید بر کاهش شیوع اختلالات اسکلتی عضلانی در شرکت فولاد مبارکه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1396/9/11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IR.SUMS.REC.1396.186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IR.SUMS.REC.1396.S735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7729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بابک بهزادی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دکتر عبدالخالق کشاورزی- محمد حسین پور 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میزان شیوع تخلفات تعزیراتی حوزه درمان، قبل و بعد از اجرای طرح تحول نظام سلامت (سال 95-92)، در دانشگاه علوم پزشکی شیراز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1396/9/13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IR.SUMS.REC.1396.S842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7730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باربد ضمیری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دستیاری 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جراحی فک و صورت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فرهاد قربانی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جراحی ارتوگناتیک بر میزان شنوایی بیمار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1396/9/18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IR.SUMS.REC.1396.115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7731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علی پوست فروش فرد 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سیدمحمدحسین رضازاده سوته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طراحی و پیاده سازی نرم افزار جامع کاربردی اخلاق در پژوهش های زیست پزشکی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1396/9/19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IR.SUMS.REC.1396.S843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7732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عباس بهزاد بهبهانی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مقایسه میزان ترشح پروتئین های بزاق بیماران مبتلا به اوتیسم و گروه کنترل: دلایلی برای انجام آزمایشات غربالگری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1396/09/21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IR.SUMS.REC.1396.S844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7733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عباس بهزاد بهبهانی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سنجش حساسیت ازمایشات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تشخیص آنتی ژن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Core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، آنتی بادی و ژنوم ویروس هپاتیت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C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برای شناسایی موارد فعال بیماری در اهداکنندگان خون سازمان انتقال خون شیراز دارای کد سمات138913 - 15398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lastRenderedPageBreak/>
              <w:t>1396/09/27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IR.SUMS.REC.1396.S845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7734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سیدابوالفضل هاشمی اصل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تاثیر اجرای طرح تحول سلامت بر روی شاخص های اثر بخشی توزیع تجهیزات پزشکی بیمارستان های تحت پوشش دانشگاه های علوم پزشکی شیراز یکسال قبل و بعد از اجرای طرح تحول نظام سلامت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1396/10/25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IR.SUMS.REC.1396.S846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دانشگاه آزاد مرودشت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دکتر حسین بقولی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PhD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حسن نسابه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مقایسه طرح واره های ناسازگار اولیه، باورهای فراشناختی و منبع کنترل در بیماران اسکیزوفرنیک و دو قطبی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1396/9/19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IR.SUMS.REC.1396.S847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دکتر محمدعلی گودرزی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سیده زهرا موسوی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پیش بینی رشد پس از آسیب بر اساس تعلق مادی،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 xml:space="preserve">شکرگزاری، نیروی اراده، خودشیفتگی و وخامت بیماری در افراد مبتلا به سرطان 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lastRenderedPageBreak/>
              <w:t>1396/11/18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IR.SUMS.REC.1396.S1054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7735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نیما هنرور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دکتر عبدالخالق کشاورزی- وحید یزدانی- بیژن فاضل جهرمی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بررسی میزان و علل کسورات بیمه تامین اجتماعی در حق العمل های جراحی در بیمارستان های آموزشی شیراز و اولویت بندی عوامل کسورات به روش آنتروپی شانون در سه ماهه دوم سال 96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1396/11/16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IR.SUMS.REC.1396.S1055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7736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علیرضا میراحمدی زاده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اعظم عباسی</w:t>
            </w: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>فریبا مرادی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بررسي درصد كودكان زير 6 سال واكسينه شده استان فارس، 1394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1396/11/25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IR.SUMS.REC.1396.S1056</w:t>
            </w:r>
          </w:p>
        </w:tc>
      </w:tr>
      <w:tr w:rsidR="000E55D8" w:rsidTr="000E55D8"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7737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فرشاد فلاحتی 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وضعیت و بقاء بیماران مبتلا به سکته حاد قلبی مراجعه کننده به بیمارستان قلب الزهرا از سال 1395-1393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1396/12/20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IR.SUMS.REC.1396.S1057</w:t>
            </w:r>
          </w:p>
        </w:tc>
      </w:tr>
      <w:tr w:rsidR="000E55D8" w:rsidTr="000E55D8">
        <w:trPr>
          <w:trHeight w:val="285"/>
        </w:trPr>
        <w:tc>
          <w:tcPr>
            <w:tcW w:w="1008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7738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شهاب بهروزی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سیدکاظم سراج زاده فرد- علیرضا هنرور- سعید سعیدی نژاد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توسعه خدمات رفاهی با مجازی سازی خرید از فروشگاه سلامت ساختمان، توسط کارکنان، در قالب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 xml:space="preserve">وب سایت و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Application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تلفن همراه و پوستر هوشمند مجهز به فناوری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NFC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QR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Code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lastRenderedPageBreak/>
              <w:t>1396/12/22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IR.SUMS.REC.1396.S1058</w:t>
            </w:r>
          </w:p>
        </w:tc>
      </w:tr>
      <w:tr w:rsidR="000E55D8" w:rsidTr="000E55D8">
        <w:trPr>
          <w:trHeight w:val="285"/>
        </w:trPr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فرهاد دریانوش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مریم شعبانی کوکه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تاثیر تمرینات تناوبی با شدت بالا و تداومی بر میزان پروتئین های </w:t>
            </w:r>
            <w:r>
              <w:rPr>
                <w:b/>
                <w:bCs/>
                <w:color w:val="000000"/>
                <w:sz w:val="16"/>
                <w:szCs w:val="16"/>
              </w:rPr>
              <w:t>PRDM16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 xml:space="preserve"> و</w:t>
            </w:r>
            <w:r>
              <w:rPr>
                <w:b/>
                <w:bCs/>
                <w:color w:val="000000"/>
                <w:sz w:val="16"/>
                <w:szCs w:val="16"/>
              </w:rPr>
              <w:t>ᵧ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PPAR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بافت چربی موش های صحرایی نر ویستار دیابتی دارای اضافه وزن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1396/12/13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IR.SUMS.REC.1396.S1060</w:t>
            </w:r>
          </w:p>
        </w:tc>
      </w:tr>
      <w:tr w:rsidR="000E55D8" w:rsidTr="000E55D8">
        <w:trPr>
          <w:trHeight w:val="285"/>
        </w:trPr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فرهاد دریانوش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مژگان رضوانی راد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تاثیر یک دوره مصرف مکمل کوئرستین بر بیان ژن های </w:t>
            </w:r>
            <w:r>
              <w:rPr>
                <w:b/>
                <w:bCs/>
                <w:color w:val="000000"/>
                <w:sz w:val="16"/>
                <w:szCs w:val="16"/>
              </w:rPr>
              <w:t>PGC-1α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و </w:t>
            </w:r>
            <w:r>
              <w:rPr>
                <w:b/>
                <w:bCs/>
                <w:color w:val="000000"/>
                <w:sz w:val="16"/>
                <w:szCs w:val="16"/>
              </w:rPr>
              <w:t>PGC-1α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دوران بی تمرینی در رت های فعال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1396/12/13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IR.SUMS.REC.1396.S1061</w:t>
            </w:r>
          </w:p>
        </w:tc>
      </w:tr>
      <w:tr w:rsidR="000E55D8" w:rsidTr="000E55D8">
        <w:trPr>
          <w:trHeight w:val="285"/>
        </w:trPr>
        <w:tc>
          <w:tcPr>
            <w:tcW w:w="100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دانشگاه شیراز </w:t>
            </w:r>
          </w:p>
        </w:tc>
        <w:tc>
          <w:tcPr>
            <w:tcW w:w="1348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فرهاد دریانوش </w:t>
            </w:r>
          </w:p>
        </w:tc>
        <w:tc>
          <w:tcPr>
            <w:tcW w:w="1113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ارشد</w:t>
            </w:r>
          </w:p>
        </w:tc>
        <w:tc>
          <w:tcPr>
            <w:tcW w:w="1106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sz w:val="16"/>
                <w:szCs w:val="16"/>
              </w:rPr>
            </w:pPr>
            <w:r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محمد شرافتی مقدم</w:t>
            </w:r>
          </w:p>
        </w:tc>
        <w:tc>
          <w:tcPr>
            <w:tcW w:w="1211" w:type="dxa"/>
            <w:vAlign w:val="center"/>
          </w:tcPr>
          <w:p w:rsidR="000E55D8" w:rsidRDefault="000E55D8" w:rsidP="000E55D8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تاثیر 4 و 8 هفته تمرین تناوبی با شدت بالا 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</w:rPr>
              <w:t>HIIT</w:t>
            </w:r>
            <w:r>
              <w:rPr>
                <w:b/>
                <w:bCs/>
                <w:color w:val="000000"/>
                <w:sz w:val="16"/>
                <w:szCs w:val="16"/>
                <w:rtl/>
              </w:rPr>
              <w:t>)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بر مولکول های پیام رسان مسیر سیگنالینگ  </w:t>
            </w:r>
            <w:r>
              <w:rPr>
                <w:b/>
                <w:bCs/>
                <w:color w:val="000000"/>
                <w:sz w:val="16"/>
                <w:szCs w:val="16"/>
              </w:rPr>
              <w:t>mTORC1</w:t>
            </w: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عضله اسکلتی موش های صحرایی مبتلا به دیابت نوع 2 </w:t>
            </w:r>
          </w:p>
        </w:tc>
        <w:tc>
          <w:tcPr>
            <w:tcW w:w="1240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6"/>
                <w:szCs w:val="16"/>
              </w:rPr>
              <w:t>1396/12/13</w:t>
            </w:r>
          </w:p>
        </w:tc>
        <w:tc>
          <w:tcPr>
            <w:tcW w:w="2297" w:type="dxa"/>
            <w:vAlign w:val="center"/>
          </w:tcPr>
          <w:p w:rsidR="000E55D8" w:rsidRDefault="000E55D8" w:rsidP="000E55D8">
            <w:pPr>
              <w:jc w:val="center"/>
              <w:rPr>
                <w:rFonts w:ascii="Times New Roman" w:hAnsi="Times New Roman" w:cs="Times New Roman" w:hint="cs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vAlign w:val="center"/>
          </w:tcPr>
          <w:p w:rsidR="000E55D8" w:rsidRDefault="000E55D8" w:rsidP="000E55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IR.SUMS.REC.1396.S1062</w:t>
            </w:r>
          </w:p>
        </w:tc>
      </w:tr>
    </w:tbl>
    <w:p w:rsidR="00E45ABF" w:rsidRDefault="00E45ABF" w:rsidP="004F7082">
      <w:pPr>
        <w:bidi/>
      </w:pPr>
      <w:bookmarkStart w:id="0" w:name="_GoBack"/>
      <w:bookmarkEnd w:id="0"/>
    </w:p>
    <w:sectPr w:rsidR="00E45ABF" w:rsidSect="004F708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2"/>
    <w:rsid w:val="000E55D8"/>
    <w:rsid w:val="00345582"/>
    <w:rsid w:val="004F7082"/>
    <w:rsid w:val="00695497"/>
    <w:rsid w:val="00AA4C5B"/>
    <w:rsid w:val="00E4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A6CCEB-56B7-450C-A924-A9F75382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ideh-pardaz</dc:creator>
  <cp:keywords/>
  <dc:description/>
  <cp:lastModifiedBy>ideh-pardaz</cp:lastModifiedBy>
  <cp:revision>4</cp:revision>
  <dcterms:created xsi:type="dcterms:W3CDTF">2017-12-13T09:05:00Z</dcterms:created>
  <dcterms:modified xsi:type="dcterms:W3CDTF">2018-04-17T09:17:00Z</dcterms:modified>
</cp:coreProperties>
</file>